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读《燃狄》有感</w:t>
      </w:r>
    </w:p>
    <w:p>
      <w:pPr>
        <w:jc w:val="center"/>
        <w:rPr>
          <w:rFonts w:ascii="仿宋" w:hAnsi="仿宋" w:eastAsia="仿宋"/>
          <w:b w:val="0"/>
          <w:bCs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太仓市高新区</w:t>
      </w:r>
      <w:r>
        <w:rPr>
          <w:rFonts w:hint="eastAsia" w:ascii="仿宋" w:hAnsi="仿宋" w:eastAsia="仿宋"/>
          <w:b w:val="0"/>
          <w:bCs/>
          <w:sz w:val="24"/>
          <w:szCs w:val="24"/>
        </w:rPr>
        <w:t>第三小学 王亚秋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最近一直在读《燃狄》，感触颇深，特别是作为一个数学教师，如何让学生喜欢上数学，引发了我的思考。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很多学生不喜欢数学，因为他们觉得数学没有用处，那么我们就要时刻向学生传递数学有用的信息，让学生感觉数学就在身边。生活中的数学包括身边的事、新闻时事等，比如：让学生适度参与很多父母都热衷的股票问题；自己家里每月消费多少米，多少油，多少盐等，人均消费多少，房屋面积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一个很简单的正循环摆在我们面前，学好数学，提高学生兴趣和自信是关键。怎样提高呢？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一、让学生体验到思维的魅力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爱因斯坦说过，我们体验到的一种最完美、最深刻的情感，就是探索奥秘的感觉，谁缺乏这种情感，他就丧失了在心灵的神圣颤栗中如痴如醉的潜力。让学生生活在思考的世界里，体验思维的魅力，是激发学生学习兴趣的重要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时候一节课只讲一道题，带领学生一齐思考，一题多解，越思考越深，方法也越来越好，有时候是这天讲了一道题，明天还会再讲这道题，常讲常新。透过一道题，学生往往能够学到或自己发现一些方法和规律，甚至包括人生的哲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二、跟学生一齐创造成就感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兴趣与成就感往往有很大关系。每个学生都有想成为研究者、发现者的内在愿望，都有被认同和赏识的需要，都期望取得成就和进步。教师应当善于发现学生的点滴进步，上课的时候也会透过轮流提问等方式给每个学生发言的机会，传递老师的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三、三种提问方法，引导孩子爱思考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学是很好的思维体操，它能够逐渐使学生的思维方式灵活多变起来。在数学实验班中，老师们透过提问的方式来调动课堂，培养学生探索、发散以及迁移等思维方式。从课后的反馈上来看，效果十分好，学生普遍感觉上课的时候思路很开阔，课后有意犹未尽的感觉。那么老师采用了哪些提问方法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1.迁移性提问，带给思维活动的导向。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不少数学知识在资料和形式上有类似之处，它们之间有密切的联系。对于这种状况，教师在提问旧知识的基础上，有意设置提问，将学生已掌握的知识和思维方法迁移到新知识中去。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2.系统性提问，帮忙学生建立良好的知识结构。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比如复习平行四边形时，老师会让学生连带着一齐思考：当具备什么条件时，平行四边形是菱形、长方形或正方形。这样能够引导孩子把知识串联起来。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为避免孩子们只是说出他记忆中的答案，老师会再进一步追问，你能够证明吗？让孩子养成这样的习惯――我每走一步都需要严密的思考和充分的证据，而不是我记得就应是这样。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3.此外，老师还会透过探索性提问，让孩子思考一个问题是否还有其他解决方法，培养</w:t>
      </w:r>
      <w:bookmarkStart w:id="0" w:name="_GoBack"/>
      <w:bookmarkEnd w:id="0"/>
      <w:r>
        <w:rPr>
          <w:rFonts w:hint="eastAsia"/>
          <w:sz w:val="24"/>
          <w:szCs w:val="24"/>
        </w:rPr>
        <w:t>学生的创造性思维。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7"/>
    <w:rsid w:val="00101F0A"/>
    <w:rsid w:val="00122C43"/>
    <w:rsid w:val="005E5044"/>
    <w:rsid w:val="00CD5617"/>
    <w:rsid w:val="00D54496"/>
    <w:rsid w:val="00DE334C"/>
    <w:rsid w:val="00E60F56"/>
    <w:rsid w:val="00E650F3"/>
    <w:rsid w:val="08E94A62"/>
    <w:rsid w:val="0E3E2110"/>
    <w:rsid w:val="18145491"/>
    <w:rsid w:val="3E1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365</Words>
  <Characters>2086</Characters>
  <Lines>17</Lines>
  <Paragraphs>4</Paragraphs>
  <TotalTime>1</TotalTime>
  <ScaleCrop>false</ScaleCrop>
  <LinksUpToDate>false</LinksUpToDate>
  <CharactersWithSpaces>2447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2017-12-07T06:14:00Z</dcterms:created>
  <dc:creator>Administrator</dc:creator>
  <cp:lastModifiedBy>「T-sue」</cp:lastModifiedBy>
  <dcterms:modified xsi:type="dcterms:W3CDTF">2022-03-25T13:39:29Z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