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9D" w:rsidRPr="007B2D9D" w:rsidRDefault="007B2D9D" w:rsidP="007B2D9D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7B2D9D">
        <w:rPr>
          <w:rFonts w:ascii="黑体" w:eastAsia="黑体" w:hAnsi="黑体" w:hint="eastAsia"/>
          <w:sz w:val="32"/>
          <w:szCs w:val="32"/>
        </w:rPr>
        <w:t>在“做数学”中学数学</w:t>
      </w:r>
    </w:p>
    <w:p w:rsidR="007B2D9D" w:rsidRPr="007B2D9D" w:rsidRDefault="007B2D9D" w:rsidP="007B2D9D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7B2D9D">
        <w:rPr>
          <w:rFonts w:ascii="黑体" w:eastAsia="黑体" w:hAnsi="黑体" w:hint="eastAsia"/>
          <w:sz w:val="32"/>
          <w:szCs w:val="32"/>
        </w:rPr>
        <w:t>——太仓市乡村骨干教师培育站小学数学2</w:t>
      </w:r>
      <w:r w:rsidR="00EB13A0">
        <w:rPr>
          <w:rFonts w:ascii="黑体" w:eastAsia="黑体" w:hAnsi="黑体" w:hint="eastAsia"/>
          <w:sz w:val="32"/>
          <w:szCs w:val="32"/>
        </w:rPr>
        <w:t>组四月教学研讨活动学习心得</w:t>
      </w:r>
    </w:p>
    <w:p w:rsidR="007B2D9D" w:rsidRPr="007B2D9D" w:rsidRDefault="007B2D9D" w:rsidP="007B2D9D">
      <w:pPr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太仓市璜泾镇鹿河小学 钱丽昕</w:t>
      </w:r>
    </w:p>
    <w:p w:rsidR="007228B8" w:rsidRPr="007B2D9D" w:rsidRDefault="007228B8" w:rsidP="007B2D9D">
      <w:pPr>
        <w:spacing w:line="360" w:lineRule="auto"/>
        <w:ind w:firstLineChars="200" w:firstLine="480"/>
        <w:rPr>
          <w:sz w:val="24"/>
          <w:szCs w:val="24"/>
        </w:rPr>
      </w:pPr>
      <w:r w:rsidRPr="007B2D9D">
        <w:rPr>
          <w:rFonts w:hint="eastAsia"/>
          <w:sz w:val="24"/>
          <w:szCs w:val="24"/>
        </w:rPr>
        <w:t>4</w:t>
      </w:r>
      <w:r w:rsidRPr="007B2D9D">
        <w:rPr>
          <w:rFonts w:hint="eastAsia"/>
          <w:sz w:val="24"/>
          <w:szCs w:val="24"/>
        </w:rPr>
        <w:t>月</w:t>
      </w:r>
      <w:r w:rsidRPr="007B2D9D">
        <w:rPr>
          <w:rFonts w:hint="eastAsia"/>
          <w:sz w:val="24"/>
          <w:szCs w:val="24"/>
        </w:rPr>
        <w:t>22</w:t>
      </w:r>
      <w:r w:rsidRPr="007B2D9D">
        <w:rPr>
          <w:rFonts w:hint="eastAsia"/>
          <w:sz w:val="24"/>
          <w:szCs w:val="24"/>
        </w:rPr>
        <w:t>日，蒙蒙细雨，滋养了万物，同时也滋养了我教育之心。这天我有幸观摩了陈老师和韦老师的两节动手做的数学实验课。并且聆听了苏州小学教研员刘晓萍老师的精彩指导。每每想起，使我感受颇多。</w:t>
      </w:r>
      <w:r w:rsidRPr="007B2D9D">
        <w:rPr>
          <w:rFonts w:hint="eastAsia"/>
          <w:sz w:val="24"/>
          <w:szCs w:val="24"/>
        </w:rPr>
        <w:t xml:space="preserve"> </w:t>
      </w:r>
    </w:p>
    <w:p w:rsidR="007228B8" w:rsidRPr="007B2D9D" w:rsidRDefault="007228B8" w:rsidP="007B2D9D">
      <w:pPr>
        <w:spacing w:line="360" w:lineRule="auto"/>
        <w:ind w:firstLineChars="200" w:firstLine="480"/>
        <w:rPr>
          <w:sz w:val="24"/>
          <w:szCs w:val="24"/>
        </w:rPr>
      </w:pPr>
      <w:r w:rsidRPr="007B2D9D">
        <w:rPr>
          <w:rFonts w:hint="eastAsia"/>
          <w:sz w:val="24"/>
          <w:szCs w:val="24"/>
        </w:rPr>
        <w:t>老师不仅是知识的传播者，更是学生学习知识的引领者。老师需要从知识与技能、过程与方法和情感态度与价值观三个方面制定了明确、具体、操作性强的教学目标，教学过程始终围绕着教学目标有层次地展开。比如在徐老师教学的《可能性与可能性的大小》一课中，在短短的四十分钟里，学生在教师的引导、组织下，经历了“导入—体验—发现—应用—延伸”这几个环节，使学生初步了解随机事件发生的可能性大小的规律。</w:t>
      </w:r>
    </w:p>
    <w:p w:rsidR="007228B8" w:rsidRPr="007B2D9D" w:rsidRDefault="007228B8" w:rsidP="007B2D9D">
      <w:pPr>
        <w:spacing w:line="360" w:lineRule="auto"/>
        <w:ind w:firstLineChars="200" w:firstLine="480"/>
        <w:rPr>
          <w:sz w:val="24"/>
          <w:szCs w:val="24"/>
        </w:rPr>
      </w:pPr>
      <w:r w:rsidRPr="007B2D9D">
        <w:rPr>
          <w:rFonts w:hint="eastAsia"/>
          <w:sz w:val="24"/>
          <w:szCs w:val="24"/>
        </w:rPr>
        <w:t>教师的“教”应该是真心实意地为学生的“会学”“乐学”服务的。在第二节《转移转》的教学中，韦教师要以热情的鼓励、积极的引导、耐心的期待、客观的评价，把学生推向自主学习的舞台，主动探索把拼图复原的操作，让学生在感受、猜测、思考、操作、交流与反思中获取知识、发展智力、培养能力，完善人格和认知结构。</w:t>
      </w:r>
    </w:p>
    <w:p w:rsidR="007228B8" w:rsidRPr="007B2D9D" w:rsidRDefault="007B2D9D" w:rsidP="007B2D9D">
      <w:pPr>
        <w:spacing w:line="360" w:lineRule="auto"/>
        <w:ind w:firstLineChars="200" w:firstLine="480"/>
        <w:rPr>
          <w:sz w:val="24"/>
          <w:szCs w:val="24"/>
        </w:rPr>
      </w:pPr>
      <w:r w:rsidRPr="007B2D9D">
        <w:rPr>
          <w:rFonts w:hint="eastAsia"/>
          <w:sz w:val="24"/>
          <w:szCs w:val="24"/>
        </w:rPr>
        <w:t>最后杨老师和徐校对我们提出了期望。常言道：“学无止境”，我想“教”也应该是“无止境”的。在今后的教育道路上，我将砥砺前行，向着“四有老师”前进。</w:t>
      </w:r>
    </w:p>
    <w:p w:rsidR="000C515F" w:rsidRPr="007B2D9D" w:rsidRDefault="000C515F" w:rsidP="007B2D9D">
      <w:pPr>
        <w:spacing w:line="360" w:lineRule="auto"/>
        <w:ind w:firstLineChars="200" w:firstLine="480"/>
        <w:rPr>
          <w:sz w:val="24"/>
          <w:szCs w:val="24"/>
        </w:rPr>
      </w:pPr>
    </w:p>
    <w:sectPr w:rsidR="000C515F" w:rsidRPr="007B2D9D" w:rsidSect="00F04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9B" w:rsidRDefault="00F9489B" w:rsidP="007228B8">
      <w:r>
        <w:separator/>
      </w:r>
    </w:p>
  </w:endnote>
  <w:endnote w:type="continuationSeparator" w:id="1">
    <w:p w:rsidR="00F9489B" w:rsidRDefault="00F9489B" w:rsidP="0072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9B" w:rsidRDefault="00F9489B" w:rsidP="007228B8">
      <w:r>
        <w:separator/>
      </w:r>
    </w:p>
  </w:footnote>
  <w:footnote w:type="continuationSeparator" w:id="1">
    <w:p w:rsidR="00F9489B" w:rsidRDefault="00F9489B" w:rsidP="00722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8B8"/>
    <w:rsid w:val="000C515F"/>
    <w:rsid w:val="007228B8"/>
    <w:rsid w:val="007B2D9D"/>
    <w:rsid w:val="00EB13A0"/>
    <w:rsid w:val="00F04679"/>
    <w:rsid w:val="00F9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2021-05-06T06:11:00Z</dcterms:created>
  <dcterms:modified xsi:type="dcterms:W3CDTF">2021-05-06T06:30:00Z</dcterms:modified>
</cp:coreProperties>
</file>