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eastAsia"/>
          <w:sz w:val="24"/>
          <w:szCs w:val="24"/>
        </w:rPr>
      </w:pPr>
      <w:r>
        <w:rPr>
          <w:rFonts w:hint="eastAsia"/>
          <w:sz w:val="24"/>
          <w:szCs w:val="24"/>
        </w:rPr>
        <w:t>2</w:t>
      </w:r>
      <w:r>
        <w:rPr>
          <w:sz w:val="24"/>
          <w:szCs w:val="24"/>
        </w:rPr>
        <w:t>0</w:t>
      </w:r>
      <w:r>
        <w:rPr>
          <w:rFonts w:hint="eastAsia"/>
          <w:sz w:val="24"/>
          <w:szCs w:val="24"/>
          <w:lang w:val="en-US" w:eastAsia="zh-CN"/>
        </w:rPr>
        <w:t>20</w:t>
      </w:r>
      <w:r>
        <w:rPr>
          <w:rFonts w:hint="eastAsia"/>
          <w:sz w:val="24"/>
          <w:szCs w:val="24"/>
        </w:rPr>
        <w:t>年太仓市黄美虹家庭教育名师工作室个人总结</w:t>
      </w:r>
    </w:p>
    <w:p>
      <w:pPr>
        <w:spacing w:line="360" w:lineRule="auto"/>
        <w:ind w:firstLine="480" w:firstLineChars="200"/>
        <w:jc w:val="center"/>
        <w:rPr>
          <w:sz w:val="24"/>
          <w:szCs w:val="24"/>
        </w:rPr>
      </w:pPr>
      <w:r>
        <w:rPr>
          <w:rFonts w:hint="eastAsia"/>
          <w:sz w:val="24"/>
          <w:szCs w:val="24"/>
        </w:rPr>
        <w:t xml:space="preserve">太仓市实验小学 </w:t>
      </w:r>
      <w:r>
        <w:rPr>
          <w:sz w:val="24"/>
          <w:szCs w:val="24"/>
        </w:rPr>
        <w:t xml:space="preserve"> </w:t>
      </w:r>
      <w:r>
        <w:rPr>
          <w:rFonts w:hint="eastAsia"/>
          <w:sz w:val="24"/>
          <w:szCs w:val="24"/>
        </w:rPr>
        <w:t>高卫杰</w:t>
      </w:r>
    </w:p>
    <w:p>
      <w:pPr>
        <w:spacing w:line="360" w:lineRule="auto"/>
        <w:ind w:firstLine="480" w:firstLineChars="200"/>
        <w:jc w:val="left"/>
        <w:rPr>
          <w:sz w:val="24"/>
          <w:szCs w:val="24"/>
        </w:rPr>
      </w:pPr>
      <w:r>
        <w:rPr>
          <w:rFonts w:hint="eastAsia"/>
          <w:sz w:val="24"/>
          <w:szCs w:val="24"/>
        </w:rPr>
        <w:t>时光如梭，不知不觉中，我加入“太仓市黄美虹家庭教育名师工作室”已经</w:t>
      </w:r>
      <w:r>
        <w:rPr>
          <w:rFonts w:hint="eastAsia"/>
          <w:sz w:val="24"/>
          <w:szCs w:val="24"/>
          <w:lang w:val="en-US" w:eastAsia="zh-CN"/>
        </w:rPr>
        <w:t>两</w:t>
      </w:r>
      <w:r>
        <w:rPr>
          <w:rFonts w:hint="eastAsia"/>
          <w:sz w:val="24"/>
          <w:szCs w:val="24"/>
        </w:rPr>
        <w:t>年了。回顾过去的</w:t>
      </w:r>
      <w:r>
        <w:rPr>
          <w:rFonts w:hint="eastAsia"/>
          <w:sz w:val="24"/>
          <w:szCs w:val="24"/>
          <w:lang w:eastAsia="zh-CN"/>
        </w:rPr>
        <w:t>特殊的一个学期</w:t>
      </w:r>
      <w:r>
        <w:rPr>
          <w:rFonts w:hint="eastAsia"/>
          <w:sz w:val="24"/>
          <w:szCs w:val="24"/>
        </w:rPr>
        <w:t>，我在工作室主持人黄校长的带领下，与同伴的学习中，对于家庭教育有了新的认识现将一年的工作总结如下：</w:t>
      </w:r>
    </w:p>
    <w:p>
      <w:pPr>
        <w:spacing w:line="360" w:lineRule="auto"/>
        <w:ind w:firstLine="480" w:firstLineChars="200"/>
        <w:jc w:val="left"/>
        <w:rPr>
          <w:sz w:val="24"/>
          <w:szCs w:val="24"/>
        </w:rPr>
      </w:pPr>
      <w:r>
        <w:rPr>
          <w:rFonts w:hint="eastAsia"/>
          <w:sz w:val="24"/>
          <w:szCs w:val="24"/>
        </w:rPr>
        <w:t>一、在学习中成长</w:t>
      </w:r>
    </w:p>
    <w:p>
      <w:pPr>
        <w:spacing w:line="360" w:lineRule="auto"/>
        <w:ind w:firstLine="480" w:firstLineChars="200"/>
        <w:rPr>
          <w:sz w:val="24"/>
          <w:szCs w:val="24"/>
        </w:rPr>
      </w:pPr>
      <w:r>
        <w:rPr>
          <w:rFonts w:hint="eastAsia"/>
          <w:sz w:val="24"/>
          <w:szCs w:val="24"/>
          <w:lang w:eastAsia="zh-CN"/>
        </w:rPr>
        <w:t>本学期我认真学习了缪建东主编的《家庭教育》</w:t>
      </w:r>
      <w:r>
        <w:rPr>
          <w:rFonts w:hint="eastAsia"/>
          <w:sz w:val="24"/>
          <w:szCs w:val="24"/>
        </w:rPr>
        <w:t>，</w:t>
      </w:r>
      <w:r>
        <w:rPr>
          <w:rFonts w:hint="eastAsia"/>
          <w:sz w:val="24"/>
          <w:szCs w:val="24"/>
          <w:lang w:eastAsia="zh-CN"/>
        </w:rPr>
        <w:t>因为本学期执教四年级，所以对于四年级分册</w:t>
      </w:r>
      <w:r>
        <w:rPr>
          <w:rFonts w:hint="eastAsia"/>
          <w:sz w:val="24"/>
          <w:szCs w:val="24"/>
        </w:rPr>
        <w:t>一读再读，字里行间，</w:t>
      </w:r>
      <w:r>
        <w:rPr>
          <w:rFonts w:hint="eastAsia"/>
          <w:sz w:val="24"/>
          <w:szCs w:val="24"/>
          <w:lang w:eastAsia="zh-CN"/>
        </w:rPr>
        <w:t>让我了解了四年级学生的心理特点，</w:t>
      </w:r>
      <w:r>
        <w:rPr>
          <w:rFonts w:hint="eastAsia"/>
          <w:sz w:val="24"/>
          <w:szCs w:val="24"/>
        </w:rPr>
        <w:t>重新认识了儿童，重新理解了教育，也让我在重新面对孩子们</w:t>
      </w:r>
      <w:r>
        <w:rPr>
          <w:rFonts w:hint="eastAsia"/>
          <w:sz w:val="24"/>
          <w:szCs w:val="24"/>
          <w:lang w:eastAsia="zh-CN"/>
        </w:rPr>
        <w:t>和家长们</w:t>
      </w:r>
      <w:r>
        <w:rPr>
          <w:rFonts w:hint="eastAsia"/>
          <w:sz w:val="24"/>
          <w:szCs w:val="24"/>
        </w:rPr>
        <w:t>时，多了一些勇气和理性的力量。</w:t>
      </w:r>
    </w:p>
    <w:p>
      <w:pPr>
        <w:spacing w:line="360" w:lineRule="auto"/>
        <w:ind w:firstLine="480" w:firstLineChars="200"/>
        <w:jc w:val="left"/>
        <w:rPr>
          <w:rFonts w:hint="eastAsia"/>
          <w:sz w:val="24"/>
          <w:szCs w:val="24"/>
        </w:rPr>
      </w:pPr>
      <w:r>
        <w:rPr>
          <w:rFonts w:hint="eastAsia"/>
          <w:sz w:val="24"/>
          <w:szCs w:val="24"/>
        </w:rPr>
        <w:t>二、在实践中成长</w:t>
      </w:r>
    </w:p>
    <w:p>
      <w:pPr>
        <w:spacing w:line="360" w:lineRule="auto"/>
        <w:ind w:firstLine="480" w:firstLineChars="200"/>
        <w:jc w:val="left"/>
        <w:rPr>
          <w:sz w:val="24"/>
          <w:szCs w:val="24"/>
        </w:rPr>
      </w:pPr>
      <w:r>
        <w:rPr>
          <w:rFonts w:hint="eastAsia"/>
          <w:sz w:val="24"/>
          <w:szCs w:val="24"/>
        </w:rPr>
        <w:t>我一共参加了</w:t>
      </w:r>
      <w:r>
        <w:rPr>
          <w:rFonts w:hint="eastAsia"/>
          <w:sz w:val="24"/>
          <w:szCs w:val="24"/>
          <w:lang w:val="en-US" w:eastAsia="zh-CN"/>
        </w:rPr>
        <w:t>3</w:t>
      </w:r>
      <w:r>
        <w:rPr>
          <w:rFonts w:hint="eastAsia"/>
          <w:sz w:val="24"/>
          <w:szCs w:val="24"/>
        </w:rPr>
        <w:t>期的慧雅有约沙龙和面询活动，这样的团体活动，倾听家长们的困惑，有个性问题，同时也展现出了很强的共性问题。大家在交流中传达优质的方法，在互动中宣泄内心深处的负面情绪，在聆听中反思自己的言行，在面询中深入剖析，在万般的思考中，所有人都有一个共同的目标，改变自己，改变孩子，寻求家庭的幸福。也通过一次次的活动，老师们精心准备的案例活动，与家长有条不紊的交流，让我学习到了一次沙龙该做好的工作准备，环节的链接，以及一些沟通的小技巧。发现一些曾被我忽视的问题，在实践中思考，在实践中成长。而参与工作室的剥洋葱活动，让我认识到找到好的方法，才能有效引导家长剖析自己，发现自身教育中的问题，引导家长从自身的惯性思维中跳脱出来，找到解决家庭教育问题的新角度及新方法。</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7月17日晚上，我和张海燕老师主持了一次主题为“工具or玩具——谈屏幕管理的策略”的线上沙龙和个询活动。从家长与家长间的相互分享、我们与家长间的相互启发当中，家长们意识到：屏幕，可以作为工具存在，而非只是玩具，关键是家长对屏幕的管理方式，如家长的陪伴作用、榜样力量等。</w:t>
      </w:r>
    </w:p>
    <w:p>
      <w:pPr>
        <w:spacing w:line="360" w:lineRule="auto"/>
        <w:ind w:firstLine="480" w:firstLineChars="200"/>
        <w:jc w:val="left"/>
        <w:rPr>
          <w:sz w:val="24"/>
          <w:szCs w:val="24"/>
        </w:rPr>
      </w:pPr>
      <w:r>
        <w:rPr>
          <w:rFonts w:hint="eastAsia"/>
          <w:sz w:val="24"/>
          <w:szCs w:val="24"/>
        </w:rPr>
        <w:t>三、在反思中成长</w:t>
      </w:r>
    </w:p>
    <w:p>
      <w:pPr>
        <w:spacing w:line="360" w:lineRule="auto"/>
        <w:ind w:firstLine="480" w:firstLineChars="200"/>
        <w:jc w:val="left"/>
        <w:rPr>
          <w:rFonts w:hint="eastAsia"/>
          <w:sz w:val="24"/>
          <w:szCs w:val="24"/>
        </w:rPr>
      </w:pPr>
      <w:r>
        <w:rPr>
          <w:rFonts w:hint="eastAsia"/>
          <w:sz w:val="24"/>
          <w:szCs w:val="24"/>
        </w:rPr>
        <w:t>反思</w:t>
      </w:r>
      <w:r>
        <w:rPr>
          <w:rFonts w:hint="eastAsia"/>
          <w:sz w:val="24"/>
          <w:szCs w:val="24"/>
          <w:lang w:eastAsia="zh-CN"/>
        </w:rPr>
        <w:t>一学期</w:t>
      </w:r>
      <w:r>
        <w:rPr>
          <w:rFonts w:hint="eastAsia"/>
          <w:sz w:val="24"/>
          <w:szCs w:val="24"/>
        </w:rPr>
        <w:t>来的家庭指导教育工作，除了自己班级家长的学科指导以及个别家长的一对一的家庭教育指导，没有在学校开展过校级的家庭教育指导，在实践方面是比较缺乏经验的。希望在接下来的学习中</w:t>
      </w:r>
      <w:bookmarkStart w:id="0" w:name="_GoBack"/>
      <w:bookmarkEnd w:id="0"/>
      <w:r>
        <w:rPr>
          <w:rFonts w:hint="eastAsia"/>
          <w:sz w:val="24"/>
          <w:szCs w:val="24"/>
        </w:rPr>
        <w:t>多点时间能够去实践。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80"/>
    <w:rsid w:val="00020B38"/>
    <w:rsid w:val="000E13AE"/>
    <w:rsid w:val="0018652C"/>
    <w:rsid w:val="001969F8"/>
    <w:rsid w:val="001C1635"/>
    <w:rsid w:val="002611D1"/>
    <w:rsid w:val="00491F49"/>
    <w:rsid w:val="005950F0"/>
    <w:rsid w:val="005C120B"/>
    <w:rsid w:val="00606471"/>
    <w:rsid w:val="00612909"/>
    <w:rsid w:val="006801E5"/>
    <w:rsid w:val="006D3D84"/>
    <w:rsid w:val="006F126A"/>
    <w:rsid w:val="00711856"/>
    <w:rsid w:val="00734902"/>
    <w:rsid w:val="007911C2"/>
    <w:rsid w:val="008802B0"/>
    <w:rsid w:val="00955B91"/>
    <w:rsid w:val="009766A7"/>
    <w:rsid w:val="00A24033"/>
    <w:rsid w:val="00A578ED"/>
    <w:rsid w:val="00B20B10"/>
    <w:rsid w:val="00BC1A3C"/>
    <w:rsid w:val="00BF7F96"/>
    <w:rsid w:val="00CF1737"/>
    <w:rsid w:val="00DE7F67"/>
    <w:rsid w:val="00E15E80"/>
    <w:rsid w:val="00F809A7"/>
    <w:rsid w:val="023840F8"/>
    <w:rsid w:val="02583BC1"/>
    <w:rsid w:val="04091D44"/>
    <w:rsid w:val="0F816C75"/>
    <w:rsid w:val="117723EA"/>
    <w:rsid w:val="41A13712"/>
    <w:rsid w:val="4C41443C"/>
    <w:rsid w:val="5D817AFC"/>
    <w:rsid w:val="7E5D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173</Words>
  <Characters>992</Characters>
  <Lines>8</Lines>
  <Paragraphs>2</Paragraphs>
  <TotalTime>127</TotalTime>
  <ScaleCrop>false</ScaleCrop>
  <LinksUpToDate>false</LinksUpToDate>
  <CharactersWithSpaces>1163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2019-03-11T03:05:00Z</dcterms:created>
  <dc:creator>wang</dc:creator>
  <cp:lastModifiedBy>gwj</cp:lastModifiedBy>
  <cp:lastPrinted>2019-03-11T03:49:00Z</cp:lastPrinted>
  <dcterms:modified xsi:type="dcterms:W3CDTF">2020-09-23T23:29:19Z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