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C" w:rsidRDefault="00F33F8C" w:rsidP="00F33F8C">
      <w:pPr>
        <w:jc w:val="center"/>
      </w:pPr>
      <w:r w:rsidRPr="00F33F8C">
        <w:rPr>
          <w:rFonts w:hint="eastAsia"/>
        </w:rPr>
        <w:t>三位数加三位数连续进位加法</w:t>
      </w:r>
    </w:p>
    <w:p w:rsidR="00F33F8C" w:rsidRDefault="00F33F8C" w:rsidP="00F33F8C">
      <w:pPr>
        <w:jc w:val="left"/>
      </w:pPr>
      <w:r>
        <w:t>教学内容：苏教版二年级数学下册第</w:t>
      </w:r>
      <w:r>
        <w:t>70-71</w:t>
      </w:r>
      <w:r>
        <w:t>页内容。</w:t>
      </w:r>
    </w:p>
    <w:p w:rsidR="009B4806" w:rsidRDefault="00F33F8C" w:rsidP="00F33F8C">
      <w:pPr>
        <w:jc w:val="left"/>
      </w:pPr>
      <w:r>
        <w:t>教学目标：</w:t>
      </w:r>
    </w:p>
    <w:p w:rsidR="00F33F8C" w:rsidRDefault="00F33F8C" w:rsidP="00F33F8C">
      <w:pPr>
        <w:jc w:val="left"/>
      </w:pPr>
      <w:r>
        <w:t>1.</w:t>
      </w:r>
      <w:r>
        <w:t>会用竖式计算三位数加三位数连续进位加法</w:t>
      </w:r>
    </w:p>
    <w:p w:rsidR="00F33F8C" w:rsidRDefault="00F33F8C" w:rsidP="00F33F8C">
      <w:pPr>
        <w:jc w:val="left"/>
      </w:pPr>
      <w:r>
        <w:t>2.</w:t>
      </w:r>
      <w:r>
        <w:t>结合具体的情境进行估算</w:t>
      </w:r>
      <w:r>
        <w:rPr>
          <w:rFonts w:hint="eastAsia"/>
        </w:rPr>
        <w:t>,</w:t>
      </w:r>
      <w:r w:rsidRPr="00F33F8C">
        <w:t xml:space="preserve"> </w:t>
      </w:r>
      <w:r>
        <w:t>增强估算意识</w:t>
      </w:r>
      <w:r>
        <w:rPr>
          <w:rFonts w:hint="eastAsia"/>
        </w:rPr>
        <w:t>,</w:t>
      </w:r>
      <w:r w:rsidRPr="00F33F8C">
        <w:t xml:space="preserve"> </w:t>
      </w:r>
      <w:r>
        <w:t>提高估算的能力</w:t>
      </w:r>
    </w:p>
    <w:p w:rsidR="00F33F8C" w:rsidRDefault="00F33F8C" w:rsidP="00F33F8C">
      <w:pPr>
        <w:jc w:val="left"/>
      </w:pPr>
      <w:r>
        <w:t>教学重点：掌握三位数加三位数连续进位加法的计算方法。</w:t>
      </w:r>
    </w:p>
    <w:p w:rsidR="00F33F8C" w:rsidRDefault="00F33F8C" w:rsidP="00F33F8C">
      <w:pPr>
        <w:jc w:val="left"/>
      </w:pPr>
      <w:r>
        <w:t>教学难点：估算意识的培养。</w:t>
      </w:r>
    </w:p>
    <w:p w:rsidR="00F33F8C" w:rsidRDefault="00F33F8C" w:rsidP="00F33F8C">
      <w:pPr>
        <w:jc w:val="left"/>
      </w:pPr>
      <w:r>
        <w:t>教学准备</w:t>
      </w:r>
      <w:r>
        <w:t>:</w:t>
      </w:r>
      <w:r>
        <w:t>课件</w:t>
      </w:r>
    </w:p>
    <w:p w:rsidR="00F33F8C" w:rsidRDefault="00F33F8C" w:rsidP="00F33F8C">
      <w:pPr>
        <w:jc w:val="left"/>
      </w:pPr>
      <w:r>
        <w:rPr>
          <w:rFonts w:hint="eastAsia"/>
        </w:rPr>
        <w:t>教学过程：</w:t>
      </w:r>
    </w:p>
    <w:p w:rsidR="00F33F8C" w:rsidRPr="00F33F8C" w:rsidRDefault="00F33F8C" w:rsidP="00F33F8C">
      <w:pPr>
        <w:jc w:val="left"/>
      </w:pPr>
      <w:r>
        <w:rPr>
          <w:rFonts w:hint="eastAsia"/>
        </w:rPr>
        <w:t>一、复习导入</w:t>
      </w:r>
    </w:p>
    <w:p w:rsidR="00F33F8C" w:rsidRDefault="00F33F8C" w:rsidP="00F33F8C">
      <w:pPr>
        <w:jc w:val="left"/>
      </w:pPr>
      <w:r>
        <w:rPr>
          <w:rFonts w:hint="eastAsia"/>
        </w:rPr>
        <w:t>1.</w:t>
      </w:r>
      <w:r>
        <w:rPr>
          <w:rFonts w:hint="eastAsia"/>
        </w:rPr>
        <w:t>竖式计算</w:t>
      </w:r>
    </w:p>
    <w:p w:rsidR="00F33F8C" w:rsidRDefault="00F33F8C" w:rsidP="00F33F8C">
      <w:pPr>
        <w:jc w:val="left"/>
      </w:pPr>
      <w:r>
        <w:t>278+405=</w:t>
      </w:r>
      <w:r>
        <w:rPr>
          <w:rFonts w:hint="eastAsia"/>
        </w:rPr>
        <w:t xml:space="preserve">           </w:t>
      </w:r>
      <w:r>
        <w:t>54+383=</w:t>
      </w:r>
    </w:p>
    <w:p w:rsidR="00F33F8C" w:rsidRDefault="00F33F8C" w:rsidP="00F33F8C">
      <w:pPr>
        <w:jc w:val="left"/>
      </w:pPr>
      <w:r>
        <w:t>生独立完成，集体订正。</w:t>
      </w:r>
    </w:p>
    <w:p w:rsidR="00F33F8C" w:rsidRDefault="00F33F8C" w:rsidP="00F33F8C">
      <w:pPr>
        <w:jc w:val="left"/>
      </w:pPr>
      <w:r>
        <w:t>提问：这是我们上节课学习的两三位数加三位数的进位加法</w:t>
      </w:r>
      <w:r>
        <w:rPr>
          <w:rFonts w:hint="eastAsia"/>
        </w:rPr>
        <w:t>，</w:t>
      </w:r>
      <w:r>
        <w:t>计算时要注意什么？</w:t>
      </w:r>
    </w:p>
    <w:p w:rsidR="00F33F8C" w:rsidRDefault="00F33F8C" w:rsidP="00F33F8C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1.</w:t>
      </w:r>
      <w:r w:rsidRPr="00F33F8C">
        <w:t xml:space="preserve"> </w:t>
      </w:r>
      <w:r>
        <w:t>数位对齐；</w:t>
      </w:r>
      <w:r>
        <w:t>2</w:t>
      </w:r>
      <w:r>
        <w:t>、个位算起；</w:t>
      </w:r>
      <w:r>
        <w:t>3</w:t>
      </w:r>
      <w:r>
        <w:t>、满十进</w:t>
      </w:r>
      <w:r>
        <w:rPr>
          <w:rFonts w:hint="eastAsia"/>
        </w:rPr>
        <w:t>一）</w:t>
      </w:r>
    </w:p>
    <w:p w:rsidR="00F33F8C" w:rsidRPr="00F33F8C" w:rsidRDefault="00F33F8C" w:rsidP="00F33F8C">
      <w:pPr>
        <w:jc w:val="left"/>
      </w:pPr>
      <w:r>
        <w:t>2.</w:t>
      </w:r>
      <w:r>
        <w:t>大家对上节课的知识掌握得不错</w:t>
      </w:r>
      <w:r w:rsidR="002B0F93">
        <w:rPr>
          <w:rFonts w:hint="eastAsia"/>
        </w:rPr>
        <w:t>，</w:t>
      </w:r>
      <w:r w:rsidR="002B0F93">
        <w:t>今天我们还将接着学习进位加法。</w:t>
      </w:r>
    </w:p>
    <w:p w:rsidR="00F33F8C" w:rsidRPr="00F33F8C" w:rsidRDefault="002B0F93" w:rsidP="00F33F8C">
      <w:pPr>
        <w:jc w:val="left"/>
      </w:pPr>
      <w:r>
        <w:t>二、自主探究</w:t>
      </w:r>
    </w:p>
    <w:p w:rsidR="002B0F93" w:rsidRDefault="002B0F93" w:rsidP="002B0F93">
      <w:pPr>
        <w:jc w:val="left"/>
      </w:pPr>
      <w:r>
        <w:rPr>
          <w:rFonts w:hint="eastAsia"/>
        </w:rPr>
        <w:t>1.</w:t>
      </w:r>
      <w:r>
        <w:rPr>
          <w:rFonts w:hint="eastAsia"/>
        </w:rPr>
        <w:t>例</w:t>
      </w:r>
      <w:r>
        <w:rPr>
          <w:rFonts w:hint="eastAsia"/>
        </w:rPr>
        <w:t>5</w:t>
      </w:r>
    </w:p>
    <w:p w:rsidR="002B0F93" w:rsidRDefault="002B0F93" w:rsidP="002B0F93">
      <w:pPr>
        <w:jc w:val="left"/>
      </w:pPr>
      <w:r>
        <w:t>学生读题，思考：怎样求两个年级一共捐了多少本？（一年级捐的本数加上二年级捐的本数）提问：你能列式吗？教师板书：</w:t>
      </w:r>
      <w:r>
        <w:t>298+405=</w:t>
      </w:r>
      <w:r>
        <w:t>？</w:t>
      </w:r>
    </w:p>
    <w:p w:rsidR="002B0F93" w:rsidRPr="002B0F93" w:rsidRDefault="002B0F93" w:rsidP="002B0F93">
      <w:pPr>
        <w:jc w:val="left"/>
      </w:pPr>
      <w:r>
        <w:rPr>
          <w:spacing w:val="6"/>
        </w:rPr>
        <w:t>你能先估算一下一共几百本吗？说一说是怎样估算的。</w:t>
      </w:r>
      <w:r>
        <w:rPr>
          <w:spacing w:val="5"/>
        </w:rPr>
        <w:t>（只要合理就可以，把它</w:t>
      </w:r>
      <w:r>
        <w:t>们看成整百数估计。）</w:t>
      </w:r>
    </w:p>
    <w:p w:rsidR="00F33F8C" w:rsidRDefault="002B0F93" w:rsidP="00F33F8C">
      <w:pPr>
        <w:jc w:val="left"/>
      </w:pPr>
      <w:r>
        <w:t>你能用竖式准确地计算吗？</w:t>
      </w:r>
    </w:p>
    <w:p w:rsidR="002B0F93" w:rsidRDefault="002B0F93" w:rsidP="00F33F8C">
      <w:pPr>
        <w:jc w:val="left"/>
      </w:pPr>
      <w:r>
        <w:t>和的十位应该是几？百位呢？为什么？。</w:t>
      </w:r>
    </w:p>
    <w:p w:rsidR="002B0F93" w:rsidRDefault="002B0F93" w:rsidP="00F33F8C">
      <w:pPr>
        <w:jc w:val="left"/>
      </w:pPr>
      <w:r>
        <w:t>你做对了吗？你能把自己的竖式再完善一下吗？</w:t>
      </w:r>
    </w:p>
    <w:p w:rsidR="002B0F93" w:rsidRPr="002B0F93" w:rsidRDefault="002B0F93" w:rsidP="00F33F8C">
      <w:pPr>
        <w:jc w:val="left"/>
      </w:pPr>
      <w:r>
        <w:t>怎样才能知道计算结果对不对呢？</w:t>
      </w:r>
    </w:p>
    <w:p w:rsidR="002B0F93" w:rsidRDefault="002B0F93" w:rsidP="002B0F93">
      <w:pPr>
        <w:jc w:val="left"/>
      </w:pPr>
      <w:r>
        <w:t>你能交换加数的位置验算一下吗？（学生验算）</w:t>
      </w:r>
    </w:p>
    <w:p w:rsidR="002B0F93" w:rsidRDefault="002B0F93" w:rsidP="002B0F93">
      <w:pPr>
        <w:jc w:val="left"/>
      </w:pPr>
      <w:r>
        <w:t>2.</w:t>
      </w:r>
      <w:r>
        <w:t>完成</w:t>
      </w:r>
      <w:r>
        <w:t>“</w:t>
      </w:r>
      <w:r>
        <w:t>试一试</w:t>
      </w:r>
      <w:r>
        <w:t>”</w:t>
      </w:r>
      <w:r>
        <w:t>。</w:t>
      </w:r>
    </w:p>
    <w:p w:rsidR="002B0F93" w:rsidRDefault="002B0F93" w:rsidP="00F33F8C">
      <w:pPr>
        <w:jc w:val="left"/>
      </w:pPr>
      <w:r>
        <w:t>学生独立完成，注意向千位进</w:t>
      </w:r>
      <w:r>
        <w:rPr>
          <w:rFonts w:hint="eastAsia"/>
        </w:rPr>
        <w:t>1</w:t>
      </w:r>
    </w:p>
    <w:p w:rsidR="002B0F93" w:rsidRDefault="002B0F93" w:rsidP="002B0F93">
      <w:pPr>
        <w:jc w:val="left"/>
      </w:pPr>
      <w:r>
        <w:t>集体订正，并验算。</w:t>
      </w:r>
    </w:p>
    <w:p w:rsidR="00677B0C" w:rsidRDefault="00677B0C" w:rsidP="00677B0C">
      <w:pPr>
        <w:jc w:val="left"/>
      </w:pPr>
      <w:r>
        <w:t>小结：连续进位加法的计算方法：</w:t>
      </w:r>
    </w:p>
    <w:p w:rsidR="00677B0C" w:rsidRDefault="00677B0C" w:rsidP="00677B0C">
      <w:pPr>
        <w:jc w:val="left"/>
      </w:pPr>
      <w:r>
        <w:t>（</w:t>
      </w:r>
      <w:r>
        <w:t>1</w:t>
      </w:r>
      <w:r>
        <w:t>）相同数位对齐。</w:t>
      </w:r>
    </w:p>
    <w:p w:rsidR="00677B0C" w:rsidRDefault="00677B0C" w:rsidP="00677B0C">
      <w:pPr>
        <w:jc w:val="left"/>
      </w:pPr>
      <w:r>
        <w:t>（</w:t>
      </w:r>
      <w:r>
        <w:t>2</w:t>
      </w:r>
      <w:r>
        <w:t>）从个位加起。</w:t>
      </w:r>
    </w:p>
    <w:p w:rsidR="00677B0C" w:rsidRPr="00677B0C" w:rsidRDefault="00677B0C" w:rsidP="002B0F93">
      <w:pPr>
        <w:jc w:val="left"/>
        <w:rPr>
          <w:rFonts w:hint="eastAsia"/>
        </w:rPr>
      </w:pPr>
      <w:r>
        <w:t>（</w:t>
      </w:r>
      <w:r>
        <w:t>3</w:t>
      </w:r>
      <w:r>
        <w:t>）哪一位满十要向前一位进</w:t>
      </w:r>
      <w:r>
        <w:t>“1”</w:t>
      </w:r>
      <w:r>
        <w:t>。</w:t>
      </w:r>
    </w:p>
    <w:p w:rsidR="002B0F93" w:rsidRDefault="002B0F93" w:rsidP="002B0F93">
      <w:pPr>
        <w:jc w:val="left"/>
      </w:pPr>
      <w:r>
        <w:t>3.</w:t>
      </w:r>
      <w:r>
        <w:t>比较。比较例题和</w:t>
      </w:r>
      <w:r>
        <w:t>“</w:t>
      </w:r>
      <w:r>
        <w:t>试一试</w:t>
      </w:r>
      <w:r>
        <w:t>”</w:t>
      </w:r>
      <w:r>
        <w:t>，有什么相同与不同之处？</w:t>
      </w:r>
    </w:p>
    <w:p w:rsidR="002B0F93" w:rsidRDefault="002B0F93" w:rsidP="002B0F93">
      <w:pPr>
        <w:jc w:val="left"/>
      </w:pPr>
      <w:r>
        <w:t>相同之处：两道题都是三位数加三位数的计算，都需要连续进位。</w:t>
      </w:r>
    </w:p>
    <w:p w:rsidR="002B0F93" w:rsidRDefault="002B0F93" w:rsidP="002B0F93">
      <w:pPr>
        <w:jc w:val="left"/>
      </w:pPr>
      <w:r>
        <w:t>不同之处：例题的结果是三位数，</w:t>
      </w:r>
      <w:r>
        <w:t>“</w:t>
      </w:r>
      <w:r>
        <w:t>试一试</w:t>
      </w:r>
      <w:r>
        <w:t>”</w:t>
      </w:r>
      <w:r>
        <w:t>的结果是四位数。</w:t>
      </w:r>
    </w:p>
    <w:p w:rsidR="002B0F93" w:rsidRDefault="002B0F93" w:rsidP="002B0F93">
      <w:pPr>
        <w:jc w:val="left"/>
      </w:pPr>
      <w:r>
        <w:t>揭题：（板书）三位数加三位数（连续进位）</w:t>
      </w:r>
    </w:p>
    <w:p w:rsidR="002B0F93" w:rsidRDefault="002B0F93" w:rsidP="002B0F93">
      <w:pPr>
        <w:jc w:val="left"/>
      </w:pPr>
      <w:r>
        <w:t>三、反馈检测</w:t>
      </w:r>
    </w:p>
    <w:p w:rsidR="002B0F93" w:rsidRDefault="002B0F93" w:rsidP="002B0F93">
      <w:pPr>
        <w:jc w:val="left"/>
      </w:pPr>
      <w:r>
        <w:t>1</w:t>
      </w:r>
      <w:r>
        <w:t>、完成</w:t>
      </w:r>
      <w:r>
        <w:t>“</w:t>
      </w:r>
      <w:r>
        <w:t>想想做做</w:t>
      </w:r>
      <w:r>
        <w:t>”</w:t>
      </w:r>
      <w:r>
        <w:t>第</w:t>
      </w:r>
      <w:r>
        <w:t>1</w:t>
      </w:r>
      <w:r>
        <w:t>题。</w:t>
      </w:r>
    </w:p>
    <w:p w:rsidR="002B0F93" w:rsidRDefault="002B0F93" w:rsidP="002B0F93">
      <w:pPr>
        <w:jc w:val="left"/>
      </w:pPr>
      <w:r>
        <w:t>让学生在教材上独立完成，集体订正。</w:t>
      </w:r>
    </w:p>
    <w:p w:rsidR="002B0F93" w:rsidRDefault="002B0F93" w:rsidP="002B0F93">
      <w:pPr>
        <w:jc w:val="left"/>
      </w:pPr>
      <w:r>
        <w:t>2</w:t>
      </w:r>
      <w:r>
        <w:t>、完成</w:t>
      </w:r>
      <w:r>
        <w:t>“</w:t>
      </w:r>
      <w:r>
        <w:t>想想做做</w:t>
      </w:r>
      <w:r>
        <w:t>”</w:t>
      </w:r>
      <w:r>
        <w:t>第</w:t>
      </w:r>
      <w:r>
        <w:t>2</w:t>
      </w:r>
      <w:r>
        <w:t>题。</w:t>
      </w:r>
    </w:p>
    <w:p w:rsidR="002B0F93" w:rsidRDefault="002B0F93" w:rsidP="002B0F93">
      <w:pPr>
        <w:jc w:val="left"/>
      </w:pPr>
      <w:r>
        <w:t>创设情境，请学生当小医生帮助啄木鸟。</w:t>
      </w:r>
    </w:p>
    <w:p w:rsidR="002B0F93" w:rsidRDefault="002B0F93" w:rsidP="002B0F93">
      <w:pPr>
        <w:jc w:val="left"/>
      </w:pPr>
      <w:r>
        <w:t>让学生独立思考，找出错在哪里，说给同桌听，然后改正过来。</w:t>
      </w:r>
    </w:p>
    <w:p w:rsidR="003908E4" w:rsidRDefault="009B4806" w:rsidP="003908E4">
      <w:pPr>
        <w:jc w:val="left"/>
      </w:pPr>
      <w:r>
        <w:rPr>
          <w:rFonts w:hint="eastAsia"/>
        </w:rPr>
        <w:lastRenderedPageBreak/>
        <w:t>3</w:t>
      </w:r>
      <w:r w:rsidR="002B0F93">
        <w:t>、完成</w:t>
      </w:r>
      <w:r w:rsidR="002B0F93">
        <w:t>“</w:t>
      </w:r>
      <w:r w:rsidR="002B0F93">
        <w:t>想想做做</w:t>
      </w:r>
      <w:r w:rsidR="002B0F93">
        <w:t>”</w:t>
      </w:r>
      <w:r w:rsidR="002B0F93">
        <w:t>第</w:t>
      </w:r>
      <w:r w:rsidR="002B0F93">
        <w:t>4</w:t>
      </w:r>
      <w:r w:rsidR="002B0F93">
        <w:t>题。</w:t>
      </w:r>
    </w:p>
    <w:p w:rsidR="003908E4" w:rsidRDefault="002B0F93" w:rsidP="003908E4">
      <w:pPr>
        <w:jc w:val="left"/>
      </w:pPr>
      <w:r>
        <w:t>让学生说出图意，自己解决问题，正确计算结果。</w:t>
      </w:r>
    </w:p>
    <w:p w:rsidR="003908E4" w:rsidRDefault="002B0F93" w:rsidP="003908E4">
      <w:pPr>
        <w:jc w:val="left"/>
      </w:pPr>
      <w:r>
        <w:t>5</w:t>
      </w:r>
      <w:r>
        <w:t>、完成</w:t>
      </w:r>
      <w:r>
        <w:t>“</w:t>
      </w:r>
      <w:r>
        <w:t>想想做做</w:t>
      </w:r>
      <w:r>
        <w:t>”</w:t>
      </w:r>
      <w:r>
        <w:t>第</w:t>
      </w:r>
      <w:r>
        <w:t>5</w:t>
      </w:r>
      <w:r>
        <w:t>题。</w:t>
      </w:r>
    </w:p>
    <w:p w:rsidR="003908E4" w:rsidRDefault="002B0F93" w:rsidP="003908E4">
      <w:pPr>
        <w:jc w:val="left"/>
      </w:pPr>
      <w:r>
        <w:t>让学生先估算，再口答。</w:t>
      </w:r>
    </w:p>
    <w:p w:rsidR="009B4806" w:rsidRDefault="009B4806" w:rsidP="003908E4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、思考题</w:t>
      </w:r>
    </w:p>
    <w:p w:rsidR="009B4806" w:rsidRPr="009B4806" w:rsidRDefault="009B4806" w:rsidP="009B4806">
      <w:pPr>
        <w:jc w:val="left"/>
      </w:pPr>
      <w:r w:rsidRPr="009B4806">
        <w:rPr>
          <w:rFonts w:hint="eastAsia"/>
        </w:rPr>
        <w:t>下面算式中的每个图形代表一个数字，相同的图形代表相同的数字，想想它们分别是几？</w:t>
      </w:r>
      <w:r w:rsidRPr="009B4806">
        <w:rPr>
          <w:rFonts w:hint="eastAsia"/>
        </w:rPr>
        <w:t xml:space="preserve"> </w:t>
      </w:r>
    </w:p>
    <w:p w:rsidR="009B4806" w:rsidRPr="009B4806" w:rsidRDefault="009B4806" w:rsidP="003908E4">
      <w:pPr>
        <w:jc w:val="left"/>
      </w:pPr>
      <w:r w:rsidRPr="009B4806">
        <w:rPr>
          <w:noProof/>
        </w:rPr>
        <w:drawing>
          <wp:inline distT="0" distB="0" distL="0" distR="0">
            <wp:extent cx="1362075" cy="1514475"/>
            <wp:effectExtent l="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8438" cy="2408238"/>
                      <a:chOff x="2955925" y="3260725"/>
                      <a:chExt cx="2738438" cy="2408238"/>
                    </a:xfrm>
                  </a:grpSpPr>
                  <a:grpSp>
                    <a:nvGrpSpPr>
                      <a:cNvPr id="12292" name="组合 4"/>
                      <a:cNvGrpSpPr>
                        <a:grpSpLocks/>
                      </a:cNvGrpSpPr>
                    </a:nvGrpSpPr>
                    <a:grpSpPr bwMode="auto">
                      <a:xfrm>
                        <a:off x="2955925" y="3260725"/>
                        <a:ext cx="2738438" cy="2408238"/>
                        <a:chOff x="-263347" y="2703376"/>
                        <a:chExt cx="3650648" cy="2407788"/>
                      </a:xfrm>
                    </a:grpSpPr>
                    <a:cxnSp>
                      <a:nvCxnSpPr>
                        <a:cNvPr id="6" name="直接连接符 5"/>
                        <a:cNvCxnSpPr/>
                      </a:nvCxnSpPr>
                      <a:spPr>
                        <a:xfrm>
                          <a:off x="-144833" y="4254074"/>
                          <a:ext cx="3305688" cy="0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4" name="组合 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41761" y="2703376"/>
                          <a:ext cx="2745540" cy="2130158"/>
                          <a:chOff x="641761" y="2703376"/>
                          <a:chExt cx="2745540" cy="2130158"/>
                        </a:xfrm>
                      </a:grpSpPr>
                      <a:sp>
                        <a:nvSpPr>
                          <a:cNvPr id="12302" name="文本框 1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88737" y="2703376"/>
                            <a:ext cx="998564" cy="76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zh-CN" sz="4400">
                                  <a:solidFill>
                                    <a:srgbClr val="000000"/>
                                  </a:solidFill>
                                </a:rPr>
                                <a:t>□</a:t>
                              </a:r>
                              <a:endParaRPr lang="zh-CN" altLang="en-US" sz="44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03" name="文本框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41761" y="2712596"/>
                            <a:ext cx="882055" cy="144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zh-CN" sz="4400">
                                  <a:solidFill>
                                    <a:srgbClr val="000000"/>
                                  </a:solidFill>
                                </a:rPr>
                                <a:t>△</a:t>
                              </a:r>
                              <a:r>
                                <a:rPr lang="zh-CN" altLang="en-US" sz="4400">
                                  <a:solidFill>
                                    <a:srgbClr val="000000"/>
                                  </a:solidFill>
                                </a:rPr>
                                <a:t>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04" name="文本框 1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395836" y="2714738"/>
                            <a:ext cx="998564" cy="76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zh-CN" sz="4400">
                                  <a:solidFill>
                                    <a:srgbClr val="000000"/>
                                  </a:solidFill>
                                </a:rPr>
                                <a:t>○</a:t>
                              </a:r>
                              <a:endParaRPr lang="zh-CN" altLang="en-US" sz="44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05" name="文本框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440822" y="3386984"/>
                            <a:ext cx="882055" cy="144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zh-CN" sz="4400">
                                  <a:solidFill>
                                    <a:srgbClr val="000000"/>
                                  </a:solidFill>
                                </a:rPr>
                                <a:t>△</a:t>
                              </a:r>
                              <a:r>
                                <a:rPr lang="zh-CN" altLang="en-US" sz="4400">
                                  <a:solidFill>
                                    <a:srgbClr val="000000"/>
                                  </a:solidFill>
                                </a:rPr>
                                <a:t> 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06" name="文本框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341130" y="3445291"/>
                            <a:ext cx="998564" cy="76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zh-CN" altLang="zh-CN" sz="4400">
                                  <a:solidFill>
                                    <a:srgbClr val="000000"/>
                                  </a:solidFill>
                                </a:rPr>
                                <a:t>○</a:t>
                              </a:r>
                              <a:endParaRPr lang="zh-CN" altLang="en-US" sz="44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组合 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75716" y="4315138"/>
                          <a:ext cx="2501214" cy="796026"/>
                          <a:chOff x="675716" y="3654825"/>
                          <a:chExt cx="2501214" cy="796026"/>
                        </a:xfrm>
                      </a:grpSpPr>
                      <a:sp>
                        <a:nvSpPr>
                          <a:cNvPr id="12299" name="文本框 1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550264" y="3654825"/>
                            <a:ext cx="626666" cy="76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zh-CN" sz="4400">
                                  <a:solidFill>
                                    <a:srgbClr val="000000"/>
                                  </a:solidFill>
                                </a:rPr>
                                <a:t>2</a:t>
                              </a:r>
                              <a:endParaRPr lang="zh-CN" altLang="en-US" sz="44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00" name="文本框 1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646850" y="3657214"/>
                            <a:ext cx="626666" cy="76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zh-CN" sz="4400">
                                  <a:solidFill>
                                    <a:srgbClr val="000000"/>
                                  </a:solidFill>
                                </a:rPr>
                                <a:t>1</a:t>
                              </a:r>
                              <a:endParaRPr lang="zh-CN" altLang="en-US" sz="44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301" name="文本框 1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75716" y="3681410"/>
                            <a:ext cx="626666" cy="769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Font typeface="Arial" pitchFamily="34" charset="0"/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3200"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宋体" pitchFamily="2" charset="-122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zh-CN" sz="4400">
                                  <a:solidFill>
                                    <a:srgbClr val="000000"/>
                                  </a:solidFill>
                                </a:rPr>
                                <a:t>8</a:t>
                              </a:r>
                              <a:endParaRPr lang="zh-CN" altLang="en-US" sz="4400">
                                <a:solidFill>
                                  <a:srgbClr val="00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2298" name="文本框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-263347" y="3445291"/>
                          <a:ext cx="620256" cy="769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pitchFamily="34" charset="0"/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pitchFamily="34" charset="0"/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pitchFamily="34" charset="0"/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pitchFamily="34" charset="0"/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Font typeface="Arial" pitchFamily="34" charset="0"/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200"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4400">
                                <a:solidFill>
                                  <a:srgbClr val="000000"/>
                                </a:solidFill>
                              </a:rPr>
                              <a:t>+</a:t>
                            </a:r>
                            <a:endParaRPr lang="zh-CN" altLang="en-US" sz="440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908E4" w:rsidRDefault="002B0F93" w:rsidP="003908E4">
      <w:pPr>
        <w:jc w:val="left"/>
      </w:pPr>
      <w:r>
        <w:t>四、反思总结</w:t>
      </w:r>
    </w:p>
    <w:p w:rsidR="002B0F93" w:rsidRPr="003908E4" w:rsidRDefault="002B0F93" w:rsidP="003908E4">
      <w:pPr>
        <w:jc w:val="left"/>
      </w:pPr>
      <w:r>
        <w:t>提问：今天这节课你学到了什么？计算时你有什么要提醒大家吗？</w:t>
      </w:r>
    </w:p>
    <w:p w:rsidR="002B0F93" w:rsidRPr="002B0F93" w:rsidRDefault="002B0F93" w:rsidP="00F33F8C">
      <w:pPr>
        <w:jc w:val="left"/>
      </w:pPr>
    </w:p>
    <w:p w:rsidR="002B0F93" w:rsidRPr="002B0F93" w:rsidRDefault="002B0F93" w:rsidP="00F33F8C">
      <w:pPr>
        <w:jc w:val="left"/>
      </w:pPr>
    </w:p>
    <w:p w:rsidR="002B0F93" w:rsidRPr="002B0F93" w:rsidRDefault="002B0F93" w:rsidP="00F33F8C">
      <w:pPr>
        <w:jc w:val="left"/>
      </w:pPr>
    </w:p>
    <w:sectPr w:rsidR="002B0F93" w:rsidRPr="002B0F93" w:rsidSect="002A1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45" w:rsidRDefault="00C72145" w:rsidP="00F33F8C">
      <w:r>
        <w:separator/>
      </w:r>
    </w:p>
  </w:endnote>
  <w:endnote w:type="continuationSeparator" w:id="0">
    <w:p w:rsidR="00C72145" w:rsidRDefault="00C72145" w:rsidP="00F3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45" w:rsidRDefault="00C72145" w:rsidP="00F33F8C">
      <w:r>
        <w:separator/>
      </w:r>
    </w:p>
  </w:footnote>
  <w:footnote w:type="continuationSeparator" w:id="0">
    <w:p w:rsidR="00C72145" w:rsidRDefault="00C72145" w:rsidP="00F33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F8C"/>
    <w:rsid w:val="00026536"/>
    <w:rsid w:val="000428F0"/>
    <w:rsid w:val="000432BE"/>
    <w:rsid w:val="00060A68"/>
    <w:rsid w:val="000628C0"/>
    <w:rsid w:val="00064D4B"/>
    <w:rsid w:val="00065AC2"/>
    <w:rsid w:val="000718DE"/>
    <w:rsid w:val="000724B6"/>
    <w:rsid w:val="00075970"/>
    <w:rsid w:val="00081119"/>
    <w:rsid w:val="00091153"/>
    <w:rsid w:val="000915F6"/>
    <w:rsid w:val="00092CB9"/>
    <w:rsid w:val="000A493E"/>
    <w:rsid w:val="000B2929"/>
    <w:rsid w:val="000C1A5C"/>
    <w:rsid w:val="000C2CE0"/>
    <w:rsid w:val="000D106C"/>
    <w:rsid w:val="00100387"/>
    <w:rsid w:val="00103B61"/>
    <w:rsid w:val="00113353"/>
    <w:rsid w:val="0012710F"/>
    <w:rsid w:val="001411AD"/>
    <w:rsid w:val="00145749"/>
    <w:rsid w:val="00172B5E"/>
    <w:rsid w:val="0018607C"/>
    <w:rsid w:val="00192F8C"/>
    <w:rsid w:val="001A78E7"/>
    <w:rsid w:val="001B5003"/>
    <w:rsid w:val="001B61AC"/>
    <w:rsid w:val="001B6C76"/>
    <w:rsid w:val="001C081F"/>
    <w:rsid w:val="001C48DF"/>
    <w:rsid w:val="001D0F9E"/>
    <w:rsid w:val="00207849"/>
    <w:rsid w:val="00213FD9"/>
    <w:rsid w:val="00215954"/>
    <w:rsid w:val="002219D6"/>
    <w:rsid w:val="00225494"/>
    <w:rsid w:val="00227900"/>
    <w:rsid w:val="002369BD"/>
    <w:rsid w:val="002415BC"/>
    <w:rsid w:val="00243710"/>
    <w:rsid w:val="002443E1"/>
    <w:rsid w:val="00245716"/>
    <w:rsid w:val="00250585"/>
    <w:rsid w:val="0025729A"/>
    <w:rsid w:val="00266CA4"/>
    <w:rsid w:val="002835E2"/>
    <w:rsid w:val="00284D94"/>
    <w:rsid w:val="002855CC"/>
    <w:rsid w:val="002A19C4"/>
    <w:rsid w:val="002A5DDB"/>
    <w:rsid w:val="002B0F93"/>
    <w:rsid w:val="002B6C0D"/>
    <w:rsid w:val="002E27C5"/>
    <w:rsid w:val="0030239F"/>
    <w:rsid w:val="00307119"/>
    <w:rsid w:val="00313E9D"/>
    <w:rsid w:val="00316FC4"/>
    <w:rsid w:val="0031784D"/>
    <w:rsid w:val="00320C24"/>
    <w:rsid w:val="00360EC1"/>
    <w:rsid w:val="003658B2"/>
    <w:rsid w:val="0037046E"/>
    <w:rsid w:val="00377F15"/>
    <w:rsid w:val="00386E1F"/>
    <w:rsid w:val="00387833"/>
    <w:rsid w:val="003908E4"/>
    <w:rsid w:val="003B26D0"/>
    <w:rsid w:val="003B6DF0"/>
    <w:rsid w:val="003D046D"/>
    <w:rsid w:val="003F2D02"/>
    <w:rsid w:val="003F65D8"/>
    <w:rsid w:val="00423CE7"/>
    <w:rsid w:val="00460594"/>
    <w:rsid w:val="0048459C"/>
    <w:rsid w:val="004851DB"/>
    <w:rsid w:val="004855C7"/>
    <w:rsid w:val="00493CBA"/>
    <w:rsid w:val="00496CB7"/>
    <w:rsid w:val="004A5830"/>
    <w:rsid w:val="004E023C"/>
    <w:rsid w:val="004E6FEE"/>
    <w:rsid w:val="005021BA"/>
    <w:rsid w:val="00507821"/>
    <w:rsid w:val="0051198C"/>
    <w:rsid w:val="00511F23"/>
    <w:rsid w:val="0053775E"/>
    <w:rsid w:val="00555F2A"/>
    <w:rsid w:val="0056271C"/>
    <w:rsid w:val="00563A01"/>
    <w:rsid w:val="00585AF0"/>
    <w:rsid w:val="005962D2"/>
    <w:rsid w:val="005A0D8D"/>
    <w:rsid w:val="005A3183"/>
    <w:rsid w:val="005C24D1"/>
    <w:rsid w:val="005D2A61"/>
    <w:rsid w:val="005D640A"/>
    <w:rsid w:val="005E229F"/>
    <w:rsid w:val="0060512E"/>
    <w:rsid w:val="00610768"/>
    <w:rsid w:val="00616B4E"/>
    <w:rsid w:val="0061798A"/>
    <w:rsid w:val="006330DE"/>
    <w:rsid w:val="0064114C"/>
    <w:rsid w:val="00652F8A"/>
    <w:rsid w:val="0065318D"/>
    <w:rsid w:val="0066431A"/>
    <w:rsid w:val="00677B0C"/>
    <w:rsid w:val="006821C7"/>
    <w:rsid w:val="00683805"/>
    <w:rsid w:val="006918ED"/>
    <w:rsid w:val="006A58AC"/>
    <w:rsid w:val="006B3595"/>
    <w:rsid w:val="006B3ED5"/>
    <w:rsid w:val="006B4A32"/>
    <w:rsid w:val="006D2BD2"/>
    <w:rsid w:val="006E2238"/>
    <w:rsid w:val="006F45C4"/>
    <w:rsid w:val="0070047B"/>
    <w:rsid w:val="00710799"/>
    <w:rsid w:val="0074576E"/>
    <w:rsid w:val="00770151"/>
    <w:rsid w:val="007821B9"/>
    <w:rsid w:val="00794BEC"/>
    <w:rsid w:val="007D3C40"/>
    <w:rsid w:val="007F02A9"/>
    <w:rsid w:val="00802BB6"/>
    <w:rsid w:val="008123B2"/>
    <w:rsid w:val="00851769"/>
    <w:rsid w:val="008528AE"/>
    <w:rsid w:val="008712F8"/>
    <w:rsid w:val="0087225D"/>
    <w:rsid w:val="008751FA"/>
    <w:rsid w:val="008769BB"/>
    <w:rsid w:val="00880F6C"/>
    <w:rsid w:val="0088617F"/>
    <w:rsid w:val="00890A13"/>
    <w:rsid w:val="00892A14"/>
    <w:rsid w:val="0089638D"/>
    <w:rsid w:val="008A32BF"/>
    <w:rsid w:val="008B4331"/>
    <w:rsid w:val="008C2008"/>
    <w:rsid w:val="008C7703"/>
    <w:rsid w:val="008D0AF0"/>
    <w:rsid w:val="008D5324"/>
    <w:rsid w:val="008F743A"/>
    <w:rsid w:val="00907FE9"/>
    <w:rsid w:val="00910332"/>
    <w:rsid w:val="0091384A"/>
    <w:rsid w:val="009168AA"/>
    <w:rsid w:val="00916D81"/>
    <w:rsid w:val="00920658"/>
    <w:rsid w:val="0092304C"/>
    <w:rsid w:val="009237ED"/>
    <w:rsid w:val="0092577C"/>
    <w:rsid w:val="00937824"/>
    <w:rsid w:val="0094728C"/>
    <w:rsid w:val="00950230"/>
    <w:rsid w:val="009A0356"/>
    <w:rsid w:val="009A29A8"/>
    <w:rsid w:val="009B321A"/>
    <w:rsid w:val="009B4460"/>
    <w:rsid w:val="009B4806"/>
    <w:rsid w:val="009C087D"/>
    <w:rsid w:val="009D0AF4"/>
    <w:rsid w:val="009D55F6"/>
    <w:rsid w:val="009F32A2"/>
    <w:rsid w:val="00A042B4"/>
    <w:rsid w:val="00A042F9"/>
    <w:rsid w:val="00A05C8C"/>
    <w:rsid w:val="00A253A9"/>
    <w:rsid w:val="00A27255"/>
    <w:rsid w:val="00A27418"/>
    <w:rsid w:val="00A337B5"/>
    <w:rsid w:val="00A560D1"/>
    <w:rsid w:val="00A723D5"/>
    <w:rsid w:val="00A72981"/>
    <w:rsid w:val="00AA2E8D"/>
    <w:rsid w:val="00AD1506"/>
    <w:rsid w:val="00AD60D1"/>
    <w:rsid w:val="00AE62E1"/>
    <w:rsid w:val="00AF44FA"/>
    <w:rsid w:val="00B0044D"/>
    <w:rsid w:val="00B113AF"/>
    <w:rsid w:val="00B31030"/>
    <w:rsid w:val="00B37AB7"/>
    <w:rsid w:val="00B43971"/>
    <w:rsid w:val="00B44DEE"/>
    <w:rsid w:val="00B50FBA"/>
    <w:rsid w:val="00B7717E"/>
    <w:rsid w:val="00B83898"/>
    <w:rsid w:val="00B90C18"/>
    <w:rsid w:val="00B9195B"/>
    <w:rsid w:val="00B92121"/>
    <w:rsid w:val="00B94775"/>
    <w:rsid w:val="00BE6606"/>
    <w:rsid w:val="00BE7582"/>
    <w:rsid w:val="00C01A13"/>
    <w:rsid w:val="00C0461D"/>
    <w:rsid w:val="00C41B3F"/>
    <w:rsid w:val="00C448F4"/>
    <w:rsid w:val="00C72145"/>
    <w:rsid w:val="00C8028D"/>
    <w:rsid w:val="00C87C19"/>
    <w:rsid w:val="00C93B6D"/>
    <w:rsid w:val="00C962EF"/>
    <w:rsid w:val="00CA6E73"/>
    <w:rsid w:val="00CC1173"/>
    <w:rsid w:val="00CC4DAB"/>
    <w:rsid w:val="00CD13E2"/>
    <w:rsid w:val="00CF03A2"/>
    <w:rsid w:val="00CF114D"/>
    <w:rsid w:val="00D0174D"/>
    <w:rsid w:val="00D2324D"/>
    <w:rsid w:val="00D45214"/>
    <w:rsid w:val="00D51081"/>
    <w:rsid w:val="00D9208B"/>
    <w:rsid w:val="00DA7C3F"/>
    <w:rsid w:val="00DB5244"/>
    <w:rsid w:val="00DD6347"/>
    <w:rsid w:val="00DE20AB"/>
    <w:rsid w:val="00DE6967"/>
    <w:rsid w:val="00E13CFB"/>
    <w:rsid w:val="00E16AFC"/>
    <w:rsid w:val="00E265A7"/>
    <w:rsid w:val="00E456B9"/>
    <w:rsid w:val="00E62471"/>
    <w:rsid w:val="00E743FA"/>
    <w:rsid w:val="00E91D09"/>
    <w:rsid w:val="00E94024"/>
    <w:rsid w:val="00EA5106"/>
    <w:rsid w:val="00EB67C5"/>
    <w:rsid w:val="00ED0D57"/>
    <w:rsid w:val="00EE2076"/>
    <w:rsid w:val="00EF1197"/>
    <w:rsid w:val="00EF119B"/>
    <w:rsid w:val="00F00274"/>
    <w:rsid w:val="00F02801"/>
    <w:rsid w:val="00F156CE"/>
    <w:rsid w:val="00F23729"/>
    <w:rsid w:val="00F33F8C"/>
    <w:rsid w:val="00F43C10"/>
    <w:rsid w:val="00F455BC"/>
    <w:rsid w:val="00F508B6"/>
    <w:rsid w:val="00F660E6"/>
    <w:rsid w:val="00F70891"/>
    <w:rsid w:val="00F76D83"/>
    <w:rsid w:val="00F77866"/>
    <w:rsid w:val="00F84232"/>
    <w:rsid w:val="00F90219"/>
    <w:rsid w:val="00FB1645"/>
    <w:rsid w:val="00FC35B2"/>
    <w:rsid w:val="00FC4F52"/>
    <w:rsid w:val="00FC54AE"/>
    <w:rsid w:val="00FD3C39"/>
    <w:rsid w:val="00FD762D"/>
    <w:rsid w:val="00FE28B5"/>
    <w:rsid w:val="00FE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3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3F8C"/>
    <w:rPr>
      <w:sz w:val="18"/>
      <w:szCs w:val="18"/>
    </w:rPr>
  </w:style>
  <w:style w:type="paragraph" w:customStyle="1" w:styleId="reader-word-layer">
    <w:name w:val="reader-word-layer"/>
    <w:basedOn w:val="a"/>
    <w:rsid w:val="00F33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B4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30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616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986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5294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1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8865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6069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999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0672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6837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8578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5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739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5363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5560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5579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5697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20542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9885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8538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8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1816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53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0908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36224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2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5497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1115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208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2029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7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248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5916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797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822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4507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867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983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3580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09816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3954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051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16402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303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9946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1981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2212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dcterms:created xsi:type="dcterms:W3CDTF">2020-05-04T03:20:00Z</dcterms:created>
  <dcterms:modified xsi:type="dcterms:W3CDTF">2020-05-05T11:44:00Z</dcterms:modified>
</cp:coreProperties>
</file>